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4A" w:rsidRDefault="00CB6FE1" w:rsidP="00CB6FE1">
      <w:pPr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Raport de activitate pentru anul 2020, L.T. „Dragoș- Vodă”</w:t>
      </w:r>
    </w:p>
    <w:p w:rsidR="00362AE5" w:rsidRDefault="00362AE5" w:rsidP="00CB6FE1">
      <w:pPr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Achiziționări/ modernizări din bugetul instituției</w:t>
      </w:r>
    </w:p>
    <w:p w:rsidR="00CB6FE1" w:rsidRDefault="00CB6FE1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Achiziționarea a 8( opt) televizoare LED conectate la internet- 69084,00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Beneficiari- 200 de elevi</w:t>
      </w:r>
    </w:p>
    <w:p w:rsidR="00CB6FE1" w:rsidRDefault="00CB6FE1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Asigurarea instituției cu internet pe toată suprafața acesteia- 40000,00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Beneficiari- 670 de elevi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Materiale didactice în sumă de 50,000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Beneficiari- 380 de elevi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Cumpărarea a două imprimante ( color/ alb- negru)- 16500,00 de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Beneficiari- 39 profesori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Instalarea sonerii muzicale cu boxe și pe teritoriul instituției- 47000,00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Beneficiari- 570 de levi, 39 profesori</w:t>
      </w:r>
    </w:p>
    <w:p w:rsidR="00CB6FE1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Dotarea instituției cu 2</w:t>
      </w:r>
      <w:r w:rsidR="009576BF">
        <w:rPr>
          <w:rFonts w:ascii="Times New Roman" w:hAnsi="Times New Roman" w:cs="Times New Roman"/>
          <w:sz w:val="32"/>
          <w:szCs w:val="32"/>
          <w:lang w:val="ro-MO"/>
        </w:rPr>
        <w:t>0</w:t>
      </w:r>
      <w:r>
        <w:rPr>
          <w:rFonts w:ascii="Times New Roman" w:hAnsi="Times New Roman" w:cs="Times New Roman"/>
          <w:sz w:val="32"/>
          <w:szCs w:val="32"/>
          <w:lang w:val="ro-MO"/>
        </w:rPr>
        <w:t xml:space="preserve"> ( douăzeci ) notebook-uri în sumă de 142000,00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Beneficiari- 20 profesori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Procurarea unui set de bănci reglabile- 19500,00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Beneficiari- 30 de elvi din clasa a IV-a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Utilaj sportiv- 8662,00 de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Beneficiari- 320 de levi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Sintetizator electric pentru buna desfășurare a orelor de educație muzicală în clasă- 7820,00 de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Beneficiari- 280 de elevi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Reparație capitală a unui bloc sanitar- 89000,00 de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Beneficiari- 300 de băieți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Reparația frontispiciului liceului- 60.000 de lei</w:t>
      </w:r>
    </w:p>
    <w:p w:rsidR="009576BF" w:rsidRDefault="009576BF" w:rsidP="009576BF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Beneficiar- Instituția</w:t>
      </w:r>
    </w:p>
    <w:p w:rsidR="00362AE5" w:rsidRDefault="00362AE5" w:rsidP="00CB6F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Reparația panelului de la etajul 2</w:t>
      </w:r>
      <w:r w:rsidR="009576BF">
        <w:rPr>
          <w:rFonts w:ascii="Times New Roman" w:hAnsi="Times New Roman" w:cs="Times New Roman"/>
          <w:sz w:val="32"/>
          <w:szCs w:val="32"/>
          <w:lang w:val="ro-MO"/>
        </w:rPr>
        <w:t xml:space="preserve"> ( doi) </w:t>
      </w:r>
      <w:r>
        <w:rPr>
          <w:rFonts w:ascii="Times New Roman" w:hAnsi="Times New Roman" w:cs="Times New Roman"/>
          <w:sz w:val="32"/>
          <w:szCs w:val="32"/>
          <w:lang w:val="ro-MO"/>
        </w:rPr>
        <w:t>- 220000.00 de lei</w:t>
      </w:r>
    </w:p>
    <w:p w:rsidR="00362AE5" w:rsidRDefault="00362AE5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p w:rsidR="00362AE5" w:rsidRDefault="00362AE5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p w:rsidR="00362AE5" w:rsidRDefault="00362AE5" w:rsidP="00362AE5">
      <w:pPr>
        <w:pStyle w:val="a3"/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Donații/ beneficii</w:t>
      </w:r>
    </w:p>
    <w:p w:rsidR="00362AE5" w:rsidRDefault="00362AE5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5</w:t>
      </w:r>
      <w:r w:rsidR="009576BF">
        <w:rPr>
          <w:rFonts w:ascii="Times New Roman" w:hAnsi="Times New Roman" w:cs="Times New Roman"/>
          <w:sz w:val="32"/>
          <w:szCs w:val="32"/>
          <w:lang w:val="ro-MO"/>
        </w:rPr>
        <w:t xml:space="preserve">( cinci) </w:t>
      </w:r>
      <w:r>
        <w:rPr>
          <w:rFonts w:ascii="Times New Roman" w:hAnsi="Times New Roman" w:cs="Times New Roman"/>
          <w:sz w:val="32"/>
          <w:szCs w:val="32"/>
          <w:lang w:val="ro-MO"/>
        </w:rPr>
        <w:t xml:space="preserve"> N</w:t>
      </w:r>
      <w:r w:rsidR="009576BF">
        <w:rPr>
          <w:rFonts w:ascii="Times New Roman" w:hAnsi="Times New Roman" w:cs="Times New Roman"/>
          <w:sz w:val="32"/>
          <w:szCs w:val="32"/>
          <w:lang w:val="ro-MO"/>
        </w:rPr>
        <w:t>ote</w:t>
      </w:r>
      <w:r>
        <w:rPr>
          <w:rFonts w:ascii="Times New Roman" w:hAnsi="Times New Roman" w:cs="Times New Roman"/>
          <w:sz w:val="32"/>
          <w:szCs w:val="32"/>
          <w:lang w:val="ro-MO"/>
        </w:rPr>
        <w:t>B</w:t>
      </w:r>
      <w:r w:rsidR="009576BF">
        <w:rPr>
          <w:rFonts w:ascii="Times New Roman" w:hAnsi="Times New Roman" w:cs="Times New Roman"/>
          <w:sz w:val="32"/>
          <w:szCs w:val="32"/>
          <w:lang w:val="ro-MO"/>
        </w:rPr>
        <w:t xml:space="preserve">ook-uri </w:t>
      </w:r>
      <w:r>
        <w:rPr>
          <w:rFonts w:ascii="Times New Roman" w:hAnsi="Times New Roman" w:cs="Times New Roman"/>
          <w:sz w:val="32"/>
          <w:szCs w:val="32"/>
          <w:lang w:val="ro-MO"/>
        </w:rPr>
        <w:t xml:space="preserve"> Hp</w:t>
      </w:r>
      <w:r w:rsidR="009576BF">
        <w:rPr>
          <w:rFonts w:ascii="Times New Roman" w:hAnsi="Times New Roman" w:cs="Times New Roman"/>
          <w:sz w:val="32"/>
          <w:szCs w:val="32"/>
          <w:lang w:val="ro-MO"/>
        </w:rPr>
        <w:t xml:space="preserve"> ( Unesco)</w:t>
      </w:r>
    </w:p>
    <w:p w:rsidR="009576BF" w:rsidRDefault="009576BF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 xml:space="preserve">Reparația capitală a stadionului de pe terirtoriul instituție APL Stăuceni </w:t>
      </w:r>
    </w:p>
    <w:p w:rsidR="009576BF" w:rsidRDefault="009576BF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p w:rsidR="00E457F7" w:rsidRDefault="00E457F7" w:rsidP="009576BF">
      <w:pPr>
        <w:pStyle w:val="a3"/>
        <w:jc w:val="center"/>
        <w:rPr>
          <w:rFonts w:ascii="Times New Roman" w:hAnsi="Times New Roman" w:cs="Times New Roman"/>
          <w:sz w:val="32"/>
          <w:szCs w:val="32"/>
          <w:lang w:val="ro-MO"/>
        </w:rPr>
      </w:pPr>
    </w:p>
    <w:p w:rsidR="009576BF" w:rsidRDefault="009576BF" w:rsidP="009576BF">
      <w:pPr>
        <w:pStyle w:val="a3"/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lastRenderedPageBreak/>
        <w:t>Proiecte/ Parteneriate</w:t>
      </w:r>
    </w:p>
    <w:p w:rsidR="00E457F7" w:rsidRDefault="00E457F7" w:rsidP="009576BF">
      <w:pPr>
        <w:pStyle w:val="a3"/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bookmarkStart w:id="0" w:name="_GoBack"/>
      <w:bookmarkEnd w:id="0"/>
    </w:p>
    <w:p w:rsidR="00E457F7" w:rsidRDefault="009576BF" w:rsidP="00E457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Proiect Trans</w:t>
      </w:r>
      <w:r w:rsidR="00E457F7">
        <w:rPr>
          <w:rFonts w:ascii="Times New Roman" w:hAnsi="Times New Roman" w:cs="Times New Roman"/>
          <w:sz w:val="32"/>
          <w:szCs w:val="32"/>
          <w:lang w:val="ro-MO"/>
        </w:rPr>
        <w:t>național</w:t>
      </w:r>
      <w:r>
        <w:rPr>
          <w:rFonts w:ascii="Times New Roman" w:hAnsi="Times New Roman" w:cs="Times New Roman"/>
          <w:sz w:val="32"/>
          <w:szCs w:val="32"/>
          <w:lang w:val="ro-MO"/>
        </w:rPr>
        <w:t xml:space="preserve"> Educativ „Ursulețul de pluj”- Clasa </w:t>
      </w:r>
      <w:r w:rsidR="00E457F7">
        <w:rPr>
          <w:rFonts w:ascii="Times New Roman" w:hAnsi="Times New Roman" w:cs="Times New Roman"/>
          <w:sz w:val="32"/>
          <w:szCs w:val="32"/>
          <w:lang w:val="ro-MO"/>
        </w:rPr>
        <w:t xml:space="preserve">a IV-a, 28 de elevi. </w:t>
      </w:r>
      <w:r w:rsidR="00E457F7" w:rsidRPr="00E457F7">
        <w:rPr>
          <w:rFonts w:ascii="Times New Roman" w:hAnsi="Times New Roman" w:cs="Times New Roman"/>
          <w:sz w:val="32"/>
          <w:szCs w:val="32"/>
          <w:lang w:val="ro-MO"/>
        </w:rPr>
        <w:t>România, mun. Zalău, scoala gimnazială „Gheorghe Lazăr”</w:t>
      </w:r>
      <w:r w:rsidR="00E457F7">
        <w:rPr>
          <w:rFonts w:ascii="Times New Roman" w:hAnsi="Times New Roman" w:cs="Times New Roman"/>
          <w:sz w:val="32"/>
          <w:szCs w:val="32"/>
          <w:lang w:val="ro-MO"/>
        </w:rPr>
        <w:t xml:space="preserve"> Schimb de experiențe</w:t>
      </w:r>
    </w:p>
    <w:p w:rsidR="00E457F7" w:rsidRDefault="00E457F7" w:rsidP="00E457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Proiect Transfrontalier „ Utilizarea produselor reciclabile”- Clasa a XI-a, 10 elevi. România, Galați, școala gimnazială 24. Schimb de bune practici</w:t>
      </w:r>
    </w:p>
    <w:p w:rsidR="00E457F7" w:rsidRPr="00E457F7" w:rsidRDefault="00E457F7" w:rsidP="00E457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Proiect Transdisciplinar. Școala „Șieu” , Bistrița, Năsăud, 24 de elvi.</w:t>
      </w:r>
    </w:p>
    <w:p w:rsidR="00E457F7" w:rsidRDefault="00E457F7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 xml:space="preserve"> </w:t>
      </w:r>
    </w:p>
    <w:p w:rsidR="00E457F7" w:rsidRDefault="00E457F7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p w:rsidR="00362AE5" w:rsidRPr="00362AE5" w:rsidRDefault="00362AE5" w:rsidP="00362AE5">
      <w:pPr>
        <w:ind w:left="360"/>
        <w:rPr>
          <w:rFonts w:ascii="Times New Roman" w:hAnsi="Times New Roman" w:cs="Times New Roman"/>
          <w:sz w:val="32"/>
          <w:szCs w:val="32"/>
          <w:lang w:val="ro-MO"/>
        </w:rPr>
      </w:pPr>
    </w:p>
    <w:p w:rsidR="00362AE5" w:rsidRPr="00CB6FE1" w:rsidRDefault="00362AE5" w:rsidP="00362AE5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sectPr w:rsidR="00362AE5" w:rsidRPr="00CB6FE1" w:rsidSect="00CB6F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2CEA"/>
    <w:multiLevelType w:val="hybridMultilevel"/>
    <w:tmpl w:val="CCDA73C0"/>
    <w:lvl w:ilvl="0" w:tplc="5C3604C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0F2955"/>
    <w:multiLevelType w:val="hybridMultilevel"/>
    <w:tmpl w:val="15D2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E1"/>
    <w:rsid w:val="0008194A"/>
    <w:rsid w:val="00362AE5"/>
    <w:rsid w:val="009576BF"/>
    <w:rsid w:val="00CB6FE1"/>
    <w:rsid w:val="00E4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Voda</dc:creator>
  <cp:lastModifiedBy>Dragos Voda</cp:lastModifiedBy>
  <cp:revision>1</cp:revision>
  <dcterms:created xsi:type="dcterms:W3CDTF">2020-12-16T06:21:00Z</dcterms:created>
  <dcterms:modified xsi:type="dcterms:W3CDTF">2020-12-16T07:50:00Z</dcterms:modified>
</cp:coreProperties>
</file>